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7679D">
      <w:pPr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附件3</w:t>
      </w:r>
    </w:p>
    <w:p w14:paraId="666F25EC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143B6411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0C61EFB8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年度“广东省科技专家工作站”</w:t>
      </w:r>
    </w:p>
    <w:p w14:paraId="0E69FA81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申报名额分配表</w:t>
      </w:r>
      <w:bookmarkEnd w:id="0"/>
    </w:p>
    <w:p w14:paraId="4FF53E6E">
      <w:pPr>
        <w:spacing w:line="271" w:lineRule="auto"/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79"/>
        <w:gridCol w:w="2179"/>
        <w:gridCol w:w="2179"/>
      </w:tblGrid>
      <w:tr w14:paraId="40ED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BFC2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地  区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B107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申报名额（个）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1DC2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 xml:space="preserve">地  区 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48DD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申报名额（个）</w:t>
            </w:r>
          </w:p>
        </w:tc>
      </w:tr>
      <w:tr w14:paraId="60573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98B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广州市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747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64C5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梅州市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DF11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A138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FE00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深圳市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6510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60BD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汕尾市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8F78B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89BF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C14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珠海市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BD3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CBF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河源市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8EDF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4533A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391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汕头市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41F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1A3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阳江市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3D7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4912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773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佛山市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B70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A4F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清远市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56EF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2060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F94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韶关市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7C95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A34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东莞市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242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368C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BAA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湛江市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410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56A9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中山市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CBE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DB0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2F1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肇庆市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03FA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8D7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潮州市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A332A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6E69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995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江门市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3F68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924A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揭阳市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960D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7AF2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0A7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茂名市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F69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BB1B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云浮市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919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D6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6D9A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惠州市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5F11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B384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省直单位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EB35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</w:t>
            </w:r>
          </w:p>
        </w:tc>
      </w:tr>
      <w:tr w14:paraId="6B4E4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D84F"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共计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2335"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50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5BD4">
            <w:pPr>
              <w:spacing w:line="580" w:lineRule="exact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9371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</w:p>
        </w:tc>
      </w:tr>
    </w:tbl>
    <w:p w14:paraId="0340E1D4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69CE392B">
      <w:pPr>
        <w:spacing w:line="580" w:lineRule="exact"/>
        <w:rPr>
          <w:rFonts w:hint="eastAsia"/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备注：在总量不变的前提下，可根据申报情况进行动态调整。</w:t>
      </w:r>
    </w:p>
    <w:p w14:paraId="1B8DC7BA">
      <w:pPr>
        <w:widowControl/>
        <w:spacing w:line="20" w:lineRule="exact"/>
        <w:rPr>
          <w:rFonts w:hint="eastAsia" w:ascii="黑体" w:hAnsi="黑体" w:eastAsia="黑体"/>
          <w:color w:val="auto"/>
          <w:sz w:val="32"/>
          <w:szCs w:val="32"/>
        </w:rPr>
      </w:pPr>
    </w:p>
    <w:p w14:paraId="67984191">
      <w:pPr>
        <w:rPr>
          <w:color w:val="auto"/>
        </w:rPr>
      </w:pPr>
    </w:p>
    <w:p w14:paraId="13EAD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10EF0A"/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171BB">
    <w:pPr>
      <w:pStyle w:val="4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F308E"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AF308E"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2F5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119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BA119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76C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86A44"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86A44"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6ABA"/>
    <w:rsid w:val="13DF4CA5"/>
    <w:rsid w:val="74C23D1D"/>
    <w:rsid w:val="7C8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2025-08-18T07:26:00Z</dcterms:created>
  <dc:creator>广东省光学学会办公室</dc:creator>
  <cp:lastModifiedBy>广东省光学学会办公室</cp:lastModifiedBy>
  <dcterms:modified xsi:type="dcterms:W3CDTF">2025-08-18T07:28:26Z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624179E1598C4A3C80E01B0F9EDF122F_13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